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5B3" w14:textId="5E7B59DA" w:rsidR="006E4688" w:rsidRPr="006E4688" w:rsidRDefault="006E4688">
      <w:pPr>
        <w:rPr>
          <w:b/>
          <w:bCs/>
          <w:color w:val="2F5496" w:themeColor="accent1" w:themeShade="BF"/>
        </w:rPr>
      </w:pPr>
      <w:r w:rsidRPr="006E4688">
        <w:rPr>
          <w:b/>
          <w:bCs/>
          <w:color w:val="2F5496" w:themeColor="accent1" w:themeShade="BF"/>
        </w:rPr>
        <w:t>WARSZTATY DLA PERSONELU RESTAURACJI</w:t>
      </w:r>
    </w:p>
    <w:p w14:paraId="24C8D843" w14:textId="36BA3219" w:rsidR="001E7275" w:rsidRDefault="006E4688">
      <w:pPr>
        <w:rPr>
          <w:b/>
          <w:bCs/>
          <w:color w:val="2F5496" w:themeColor="accent1" w:themeShade="BF"/>
        </w:rPr>
      </w:pPr>
      <w:r w:rsidRPr="006E4688">
        <w:rPr>
          <w:b/>
          <w:bCs/>
          <w:color w:val="2F5496" w:themeColor="accent1" w:themeShade="BF"/>
        </w:rPr>
        <w:t xml:space="preserve">BC – CONSULTING </w:t>
      </w:r>
      <w:r w:rsidR="00A30031">
        <w:rPr>
          <w:b/>
          <w:bCs/>
          <w:color w:val="2F5496" w:themeColor="accent1" w:themeShade="BF"/>
        </w:rPr>
        <w:t>–</w:t>
      </w:r>
      <w:r w:rsidRPr="006E4688">
        <w:rPr>
          <w:b/>
          <w:bCs/>
          <w:color w:val="2F5496" w:themeColor="accent1" w:themeShade="BF"/>
        </w:rPr>
        <w:t xml:space="preserve"> </w:t>
      </w:r>
      <w:r w:rsidR="00A30031">
        <w:rPr>
          <w:b/>
          <w:bCs/>
          <w:color w:val="2F5496" w:themeColor="accent1" w:themeShade="BF"/>
        </w:rPr>
        <w:t xml:space="preserve">SEZON II </w:t>
      </w:r>
      <w:r w:rsidRPr="006E4688">
        <w:rPr>
          <w:b/>
          <w:bCs/>
          <w:color w:val="2F5496" w:themeColor="accent1" w:themeShade="BF"/>
        </w:rPr>
        <w:t>2023</w:t>
      </w:r>
    </w:p>
    <w:p w14:paraId="26BA012A" w14:textId="3D32E5E0" w:rsidR="001E7275" w:rsidRDefault="001E7275">
      <w:pPr>
        <w:rPr>
          <w:b/>
          <w:bCs/>
          <w:color w:val="2F5496" w:themeColor="accent1" w:themeShade="BF"/>
        </w:rPr>
      </w:pPr>
      <w:r w:rsidRPr="006E4688">
        <w:rPr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58240" behindDoc="0" locked="0" layoutInCell="1" allowOverlap="1" wp14:anchorId="7EE4B16B" wp14:editId="64A98882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361440" cy="13652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4472C4" w:themeColor="accent1"/>
        </w:rPr>
        <w:drawing>
          <wp:inline distT="0" distB="0" distL="0" distR="0" wp14:anchorId="38D995DD" wp14:editId="1EF32BD6">
            <wp:extent cx="4086225" cy="23704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115" cy="237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6CBDE" w14:textId="6AE48ABE" w:rsidR="00E56EAA" w:rsidRPr="006E4688" w:rsidRDefault="006E4688">
      <w:pPr>
        <w:rPr>
          <w:b/>
          <w:bCs/>
        </w:rPr>
      </w:pPr>
      <w:r w:rsidRPr="006E4688">
        <w:rPr>
          <w:b/>
          <w:bCs/>
        </w:rPr>
        <w:t xml:space="preserve">SZKOLENIE PRAKTYCZNE Z WARSZATAMI DLA SZEFÓW KUCHNI </w:t>
      </w:r>
    </w:p>
    <w:p w14:paraId="0703B950" w14:textId="67879C8B" w:rsidR="006E4688" w:rsidRPr="001E7275" w:rsidRDefault="006E4688">
      <w:pPr>
        <w:rPr>
          <w:color w:val="2F5496" w:themeColor="accent1" w:themeShade="BF"/>
          <w:sz w:val="28"/>
          <w:szCs w:val="28"/>
        </w:rPr>
      </w:pPr>
      <w:r w:rsidRPr="001E7275">
        <w:rPr>
          <w:b/>
          <w:bCs/>
          <w:sz w:val="28"/>
          <w:szCs w:val="28"/>
        </w:rPr>
        <w:t>Temat</w:t>
      </w:r>
      <w:r w:rsidRPr="001E7275">
        <w:rPr>
          <w:color w:val="2F5496" w:themeColor="accent1" w:themeShade="BF"/>
          <w:sz w:val="28"/>
          <w:szCs w:val="28"/>
        </w:rPr>
        <w:t xml:space="preserve">: </w:t>
      </w:r>
      <w:r w:rsidR="00FB0572" w:rsidRPr="00FB0572">
        <w:rPr>
          <w:color w:val="FF0000"/>
          <w:sz w:val="28"/>
          <w:szCs w:val="28"/>
        </w:rPr>
        <w:t>ROZBIÓR MIĘSA – NO WASTE</w:t>
      </w:r>
    </w:p>
    <w:p w14:paraId="40EAFB08" w14:textId="6805AC13" w:rsidR="006E4688" w:rsidRDefault="006E4688">
      <w:r w:rsidRPr="001E7275">
        <w:rPr>
          <w:b/>
          <w:bCs/>
        </w:rPr>
        <w:t>Prowadzi</w:t>
      </w:r>
      <w:r w:rsidR="001E7275" w:rsidRPr="001E7275">
        <w:rPr>
          <w:b/>
          <w:bCs/>
        </w:rPr>
        <w:t>:</w:t>
      </w:r>
      <w:r w:rsidR="001E7275">
        <w:t xml:space="preserve"> </w:t>
      </w:r>
      <w:r>
        <w:t xml:space="preserve"> Szef Kuchni z wieloletnim doświadczeniem – Konsultant Berio Consulting</w:t>
      </w:r>
    </w:p>
    <w:p w14:paraId="791A0E41" w14:textId="77777777" w:rsidR="006E3236" w:rsidRDefault="006E3236" w:rsidP="006E3236">
      <w:r w:rsidRPr="00A177CE">
        <w:rPr>
          <w:b/>
          <w:bCs/>
        </w:rPr>
        <w:t>Produkt:</w:t>
      </w:r>
      <w:r>
        <w:t xml:space="preserve"> zakupiony przez Klienta zgodny z pozycjami przewidywanymi w karcie</w:t>
      </w:r>
    </w:p>
    <w:p w14:paraId="3CA74BF7" w14:textId="73F4E951" w:rsidR="006E3236" w:rsidRDefault="00ED0368">
      <w:r w:rsidRPr="00ED0368">
        <w:rPr>
          <w:b/>
          <w:bCs/>
        </w:rPr>
        <w:t xml:space="preserve">Warsztaty mogą być prowadzone </w:t>
      </w:r>
      <w:r>
        <w:rPr>
          <w:b/>
          <w:bCs/>
        </w:rPr>
        <w:t xml:space="preserve">dla personelu </w:t>
      </w:r>
      <w:r w:rsidRPr="00ED0368">
        <w:rPr>
          <w:b/>
          <w:bCs/>
        </w:rPr>
        <w:t>w języku:</w:t>
      </w:r>
      <w:r>
        <w:t xml:space="preserve">    </w:t>
      </w:r>
      <w:r>
        <w:rPr>
          <w:noProof/>
        </w:rPr>
        <w:drawing>
          <wp:inline distT="0" distB="0" distL="0" distR="0" wp14:anchorId="019A23CC" wp14:editId="78D49C6E">
            <wp:extent cx="638175" cy="396536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28" cy="40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148DC89" wp14:editId="5E7B5093">
            <wp:extent cx="638682" cy="39994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0603" cy="41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6E572" w14:textId="2F2DD6FB" w:rsidR="006E4688" w:rsidRDefault="006E4688">
      <w:r w:rsidRPr="001E7275">
        <w:rPr>
          <w:b/>
          <w:bCs/>
        </w:rPr>
        <w:t>Czas trwania:</w:t>
      </w:r>
      <w:r>
        <w:t xml:space="preserve">  </w:t>
      </w:r>
      <w:r w:rsidR="00FB0572">
        <w:t xml:space="preserve">1 dzień </w:t>
      </w:r>
      <w:r>
        <w:t xml:space="preserve"> / </w:t>
      </w:r>
      <w:r w:rsidR="00FB0572">
        <w:t>8</w:t>
      </w:r>
      <w:r>
        <w:t xml:space="preserve"> godzin</w:t>
      </w:r>
      <w:r w:rsidR="00A30031">
        <w:t xml:space="preserve">    (wymaga sprawdzenia dostępności terminów)</w:t>
      </w:r>
    </w:p>
    <w:p w14:paraId="4729E8AA" w14:textId="36E46197" w:rsidR="001E7275" w:rsidRDefault="001E7275">
      <w:r w:rsidRPr="001E7275">
        <w:rPr>
          <w:b/>
          <w:bCs/>
        </w:rPr>
        <w:t>Rozpoczęcie zajęć:</w:t>
      </w:r>
      <w:r>
        <w:t xml:space="preserve"> godzina 10.00, przerwa obiadowa godzina 14.00-14.30, zakończenie warsztatów godzina 18.00</w:t>
      </w:r>
    </w:p>
    <w:p w14:paraId="3042BBA5" w14:textId="36E6267E" w:rsidR="00A30031" w:rsidRDefault="00A30031">
      <w:r w:rsidRPr="001E7275">
        <w:rPr>
          <w:b/>
          <w:bCs/>
        </w:rPr>
        <w:t>Miejsce:</w:t>
      </w:r>
      <w:r>
        <w:t xml:space="preserve"> Restauracja Klienta (aktywna praca </w:t>
      </w:r>
      <w:r w:rsidR="001E7275">
        <w:t xml:space="preserve">w przestrzeni przedsiębiorstwa Klienta </w:t>
      </w:r>
      <w:r>
        <w:t xml:space="preserve">na dostępnym </w:t>
      </w:r>
      <w:r w:rsidR="001E7275">
        <w:t xml:space="preserve">tam </w:t>
      </w:r>
      <w:r>
        <w:t>sprzęcie) lub inna kuchnia wskazana przez Klienta</w:t>
      </w:r>
    </w:p>
    <w:p w14:paraId="52D37B7E" w14:textId="77777777" w:rsidR="001E7275" w:rsidRDefault="001E7275"/>
    <w:p w14:paraId="1A2DFBE0" w14:textId="2F754EFB" w:rsidR="001E7275" w:rsidRDefault="00A30031">
      <w:r w:rsidRPr="00A30031">
        <w:rPr>
          <w:color w:val="002060"/>
        </w:rPr>
        <w:t>ZAKRES</w:t>
      </w:r>
    </w:p>
    <w:p w14:paraId="3C663E76" w14:textId="02D7E4E8" w:rsidR="006E4688" w:rsidRPr="00A30031" w:rsidRDefault="006E4688">
      <w:pPr>
        <w:rPr>
          <w:b/>
          <w:bCs/>
        </w:rPr>
      </w:pPr>
      <w:r w:rsidRPr="00A30031">
        <w:rPr>
          <w:b/>
          <w:bCs/>
        </w:rPr>
        <w:t xml:space="preserve">Dzień </w:t>
      </w:r>
      <w:r w:rsidR="00FB0572">
        <w:rPr>
          <w:b/>
          <w:bCs/>
        </w:rPr>
        <w:t>praktyczny</w:t>
      </w:r>
    </w:p>
    <w:p w14:paraId="4F74C43D" w14:textId="08CF1DA2" w:rsidR="006E4688" w:rsidRDefault="00505292" w:rsidP="006E4688">
      <w:pPr>
        <w:pStyle w:val="Akapitzlist"/>
        <w:numPr>
          <w:ilvl w:val="0"/>
          <w:numId w:val="1"/>
        </w:numPr>
      </w:pPr>
      <w:r>
        <w:t xml:space="preserve">Jakie są założenia </w:t>
      </w:r>
      <w:r w:rsidR="00FB0572">
        <w:t>standardu naszej restauracji w kwestii doboru dostawców świeżego mięsa</w:t>
      </w:r>
      <w:r>
        <w:t>.</w:t>
      </w:r>
    </w:p>
    <w:p w14:paraId="2F71FA83" w14:textId="461F905B" w:rsidR="006E4688" w:rsidRDefault="00FB0572" w:rsidP="006E4688">
      <w:pPr>
        <w:pStyle w:val="Akapitzlist"/>
        <w:numPr>
          <w:ilvl w:val="0"/>
          <w:numId w:val="1"/>
        </w:numPr>
      </w:pPr>
      <w:r>
        <w:t>W jaki sposób planujemy dostawy świeżego mięsa do restauracji aby nie „zamrażać” w towarze środków finansowych właściciela lokalu i uniknąć sporadycznych zakupów na rynku detalicznym</w:t>
      </w:r>
    </w:p>
    <w:p w14:paraId="379AF69D" w14:textId="5BC7082C" w:rsidR="006E4688" w:rsidRDefault="00FB0572" w:rsidP="006E4688">
      <w:pPr>
        <w:pStyle w:val="Akapitzlist"/>
        <w:numPr>
          <w:ilvl w:val="0"/>
          <w:numId w:val="1"/>
        </w:numPr>
      </w:pPr>
      <w:r>
        <w:t>Jakość mięsa. Profesjonalne badanie jej i dopuszczanie najlepszego surowca do produkcji. Zwracanie uwagi na tricki dostawców (odświeżanie, kolorowanie, zabijanie niepokojących zapachów etc)</w:t>
      </w:r>
    </w:p>
    <w:p w14:paraId="0C9D4165" w14:textId="0D848B38" w:rsidR="006E4688" w:rsidRDefault="00FB0572" w:rsidP="006E4688">
      <w:pPr>
        <w:pStyle w:val="Akapitzlist"/>
        <w:numPr>
          <w:ilvl w:val="0"/>
          <w:numId w:val="1"/>
        </w:numPr>
      </w:pPr>
      <w:r>
        <w:t>Niezbędne wyposażenie do rozbioru mięsa (ćwiartek, całych tusz etc, trybowanie)</w:t>
      </w:r>
    </w:p>
    <w:p w14:paraId="563F351B" w14:textId="31A7B192" w:rsidR="00A30031" w:rsidRDefault="00FB0572" w:rsidP="006E4688">
      <w:pPr>
        <w:pStyle w:val="Akapitzlist"/>
        <w:numPr>
          <w:ilvl w:val="0"/>
          <w:numId w:val="1"/>
        </w:numPr>
      </w:pPr>
      <w:r>
        <w:t>Praktyczne ćwiczenia w rozbiorze mięsa z założeniami polityki NO WASTE (bez odpadu)</w:t>
      </w:r>
    </w:p>
    <w:p w14:paraId="159872E4" w14:textId="557748B5" w:rsidR="006E4688" w:rsidRDefault="00FB0572" w:rsidP="006E4688">
      <w:pPr>
        <w:pStyle w:val="Akapitzlist"/>
        <w:numPr>
          <w:ilvl w:val="0"/>
          <w:numId w:val="1"/>
        </w:numPr>
      </w:pPr>
      <w:r>
        <w:t>Tricki kucharskie Szefa Kuchni umożliwiające szybkie przygotowywanie odpowiednich porcji mięsnych do produkcji.</w:t>
      </w:r>
    </w:p>
    <w:p w14:paraId="5C2D2E67" w14:textId="55FE4FE8" w:rsidR="00FB0572" w:rsidRDefault="00FB0572" w:rsidP="006E4688">
      <w:pPr>
        <w:pStyle w:val="Akapitzlist"/>
        <w:numPr>
          <w:ilvl w:val="0"/>
          <w:numId w:val="1"/>
        </w:numPr>
      </w:pPr>
      <w:r>
        <w:t>Gospodarka odpadami z rozbioru. Wywary, sosy, buliony, bazy, palenie kości.</w:t>
      </w:r>
    </w:p>
    <w:p w14:paraId="629858F7" w14:textId="6E2DD41C" w:rsidR="006E4688" w:rsidRDefault="006E4688" w:rsidP="006E4688">
      <w:pPr>
        <w:pStyle w:val="Akapitzlist"/>
        <w:numPr>
          <w:ilvl w:val="0"/>
          <w:numId w:val="1"/>
        </w:numPr>
      </w:pPr>
      <w:r>
        <w:lastRenderedPageBreak/>
        <w:t xml:space="preserve">Jak </w:t>
      </w:r>
      <w:r w:rsidR="00FB0572">
        <w:t xml:space="preserve">marynujemy mięsa. Które mięsa nadają się do marynat, które najlepsze są w obróbce termicznej bez wcześniejszych przygotowań. </w:t>
      </w:r>
    </w:p>
    <w:p w14:paraId="5A3147B7" w14:textId="7A670E82" w:rsidR="006E4688" w:rsidRDefault="00542976" w:rsidP="006E4688">
      <w:pPr>
        <w:pStyle w:val="Akapitzlist"/>
        <w:numPr>
          <w:ilvl w:val="0"/>
          <w:numId w:val="1"/>
        </w:numPr>
      </w:pPr>
      <w:r>
        <w:t>Mięsa drogie. Polędwice, combry, schaby, dziczyzna, dzikie ptactwo. Na co zwracać uwagę przy przyjmowaniu mięsa na obszar kuchni. Badania weterynaryjne etc.</w:t>
      </w:r>
    </w:p>
    <w:p w14:paraId="7CC1377A" w14:textId="4D7E52E4" w:rsidR="006E4688" w:rsidRDefault="006E4688" w:rsidP="006E4688">
      <w:pPr>
        <w:pStyle w:val="Akapitzlist"/>
        <w:numPr>
          <w:ilvl w:val="0"/>
          <w:numId w:val="1"/>
        </w:numPr>
      </w:pPr>
      <w:r>
        <w:t xml:space="preserve">Jak </w:t>
      </w:r>
      <w:r w:rsidR="00542976">
        <w:t xml:space="preserve">szkolić stanowiskowo pozostały personel aby we właściwy sposób potrafił powtórzyć technologie przewidzianą przez Szef Kuchni i food cost (procedury, tricki szefowskie) </w:t>
      </w:r>
    </w:p>
    <w:p w14:paraId="275702C2" w14:textId="65C0DABD" w:rsidR="00054461" w:rsidRDefault="00054461" w:rsidP="006E4688">
      <w:pPr>
        <w:pStyle w:val="Akapitzlist"/>
        <w:numPr>
          <w:ilvl w:val="0"/>
          <w:numId w:val="1"/>
        </w:numPr>
      </w:pPr>
      <w:r>
        <w:t xml:space="preserve">W jaki sposób </w:t>
      </w:r>
      <w:r w:rsidR="00542976">
        <w:t>przechowywać mięsa. Co jest zabronione . Jakie formy przechowywania najwygodniejsze będą w naszej firmie (podejście indywidualne) Mrożenie wyłącznie świeżego mięsa, wakowanie porcji świeżych lub z marynatą etc.</w:t>
      </w:r>
    </w:p>
    <w:p w14:paraId="32948251" w14:textId="08638454" w:rsidR="00542976" w:rsidRDefault="00542976" w:rsidP="006E4688">
      <w:pPr>
        <w:pStyle w:val="Akapitzlist"/>
        <w:numPr>
          <w:ilvl w:val="0"/>
          <w:numId w:val="1"/>
        </w:numPr>
      </w:pPr>
      <w:r>
        <w:t>Test zamykający spotkanie.</w:t>
      </w:r>
    </w:p>
    <w:p w14:paraId="6CD8397E" w14:textId="54C21441" w:rsidR="00542976" w:rsidRDefault="00542976" w:rsidP="006E4688">
      <w:pPr>
        <w:pStyle w:val="Akapitzlist"/>
        <w:numPr>
          <w:ilvl w:val="0"/>
          <w:numId w:val="1"/>
        </w:numPr>
      </w:pPr>
      <w:r>
        <w:t>Certyfikaty dla uczestników</w:t>
      </w:r>
    </w:p>
    <w:p w14:paraId="0BB02CB6" w14:textId="1DAB2E16" w:rsidR="001E7275" w:rsidRDefault="001E7275" w:rsidP="001E7275"/>
    <w:p w14:paraId="4B13CFD8" w14:textId="7A6733BE" w:rsidR="001E7275" w:rsidRPr="001E7275" w:rsidRDefault="00ED3662" w:rsidP="001E7275">
      <w:pPr>
        <w:rPr>
          <w:color w:val="002060"/>
        </w:rPr>
      </w:pPr>
      <w:r>
        <w:rPr>
          <w:color w:val="002060"/>
        </w:rPr>
        <w:t>OPCJE</w:t>
      </w:r>
      <w:r w:rsidR="001E7275" w:rsidRPr="001E7275">
        <w:rPr>
          <w:color w:val="002060"/>
        </w:rPr>
        <w:t xml:space="preserve"> ORGANIZACYJNE</w:t>
      </w:r>
    </w:p>
    <w:p w14:paraId="6CC10010" w14:textId="20A532B8" w:rsidR="001E7275" w:rsidRDefault="001E7275" w:rsidP="001E7275">
      <w:r>
        <w:t xml:space="preserve">Podczas każdego dnia szkoleniowego przewidziana jest o godzinie 14.00 przerwa obiadowa (organizowana po stronie Klienta) Koszt </w:t>
      </w:r>
      <w:r w:rsidR="00542976">
        <w:t xml:space="preserve">jednodniowego </w:t>
      </w:r>
      <w:r>
        <w:t xml:space="preserve"> szkolenia wynosi </w:t>
      </w:r>
      <w:r w:rsidR="00542976">
        <w:t>3000</w:t>
      </w:r>
      <w:r>
        <w:t xml:space="preserve"> złotych Netto. Szkolenia opłacane są z góry przy zamówieniu. </w:t>
      </w:r>
    </w:p>
    <w:p w14:paraId="3B51BAEF" w14:textId="7CCBEBBA" w:rsidR="001E7275" w:rsidRDefault="001E7275" w:rsidP="001E7275">
      <w:r>
        <w:t xml:space="preserve">Dostępność terminów należy sprawdzić pod adresem </w:t>
      </w:r>
      <w:hyperlink r:id="rId9" w:history="1">
        <w:r w:rsidRPr="00CC72A7">
          <w:rPr>
            <w:rStyle w:val="Hipercze"/>
          </w:rPr>
          <w:t>biuro@berio.us</w:t>
        </w:r>
      </w:hyperlink>
      <w:r>
        <w:t xml:space="preserve"> W przypadku wyboru </w:t>
      </w:r>
      <w:r w:rsidR="00542976">
        <w:t xml:space="preserve"> dodatkowych cykli tematycznych – ustalamy ceny indywidualnie w zależności od tematyki warsztatów</w:t>
      </w:r>
    </w:p>
    <w:p w14:paraId="14956FC7" w14:textId="523010B6" w:rsidR="001E7275" w:rsidRDefault="001E7275" w:rsidP="001E7275">
      <w:r>
        <w:t>W przypadku dojazdu do obiektu Klienta dochodzą dodatkowe koszty:</w:t>
      </w:r>
    </w:p>
    <w:p w14:paraId="18FDF1FB" w14:textId="04B34C3A" w:rsidR="001E7275" w:rsidRDefault="001E7275" w:rsidP="001E7275">
      <w:r w:rsidRPr="00ED3662">
        <w:rPr>
          <w:b/>
          <w:bCs/>
        </w:rPr>
        <w:t>- na terenie m st Warszawy :</w:t>
      </w:r>
      <w:r>
        <w:t xml:space="preserve"> dojazd bezpłatny</w:t>
      </w:r>
    </w:p>
    <w:p w14:paraId="6D800005" w14:textId="0CE6F7DA" w:rsidR="001E7275" w:rsidRDefault="001E7275" w:rsidP="001E7275">
      <w:r w:rsidRPr="00ED3662">
        <w:rPr>
          <w:b/>
          <w:bCs/>
        </w:rPr>
        <w:t>- na terenie województwa mazowieckiego poza m st Warszawa</w:t>
      </w:r>
      <w:r w:rsidR="00ED3662" w:rsidRPr="00ED3662">
        <w:rPr>
          <w:b/>
          <w:bCs/>
        </w:rPr>
        <w:t>:</w:t>
      </w:r>
      <w:r w:rsidR="00ED3662">
        <w:t xml:space="preserve"> </w:t>
      </w:r>
      <w:r>
        <w:t xml:space="preserve"> </w:t>
      </w:r>
      <w:r w:rsidR="00ED3662">
        <w:t>zwrot cen</w:t>
      </w:r>
      <w:r>
        <w:t xml:space="preserve"> biletów / kosztów podróży</w:t>
      </w:r>
    </w:p>
    <w:p w14:paraId="642D5DFE" w14:textId="26D8374F" w:rsidR="001E7275" w:rsidRDefault="001E7275" w:rsidP="001E7275">
      <w:r w:rsidRPr="00ED3662">
        <w:rPr>
          <w:b/>
          <w:bCs/>
        </w:rPr>
        <w:t>- poza województwem mazowieckim</w:t>
      </w:r>
      <w:r w:rsidR="00ED3662" w:rsidRPr="00ED3662">
        <w:rPr>
          <w:b/>
          <w:bCs/>
        </w:rPr>
        <w:t>:</w:t>
      </w:r>
      <w:r w:rsidR="00ED3662">
        <w:t xml:space="preserve"> zwrot kosztów podroży  oraz zagwarantowanie noclegu dla konsultanta (po stronie Klienta)</w:t>
      </w:r>
    </w:p>
    <w:p w14:paraId="19848E01" w14:textId="643905D8" w:rsidR="001E7275" w:rsidRDefault="001E7275" w:rsidP="001E7275"/>
    <w:p w14:paraId="67B243EF" w14:textId="594D686B" w:rsidR="00542976" w:rsidRDefault="00B84A8D" w:rsidP="001E7275">
      <w:r>
        <w:t>Zapraszamy na naszą stronę:</w:t>
      </w:r>
    </w:p>
    <w:p w14:paraId="3AB3EEF4" w14:textId="77777777" w:rsidR="00542976" w:rsidRDefault="00542976" w:rsidP="001E7275"/>
    <w:p w14:paraId="2F4021C4" w14:textId="65D23920" w:rsidR="00ED3662" w:rsidRDefault="00ED0368" w:rsidP="001E7275">
      <w:hyperlink r:id="rId10" w:history="1">
        <w:r w:rsidR="00B84A8D" w:rsidRPr="00CC72A7">
          <w:rPr>
            <w:rStyle w:val="Hipercze"/>
          </w:rPr>
          <w:t>www.berio.com.pl</w:t>
        </w:r>
      </w:hyperlink>
    </w:p>
    <w:p w14:paraId="7D04A62C" w14:textId="44016F5B" w:rsidR="00ED3662" w:rsidRDefault="00ED3662" w:rsidP="001E7275">
      <w:r>
        <w:rPr>
          <w:noProof/>
        </w:rPr>
        <w:drawing>
          <wp:inline distT="0" distB="0" distL="0" distR="0" wp14:anchorId="4133D698" wp14:editId="4F8C3F55">
            <wp:extent cx="2899347" cy="101822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990" cy="102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BDF35" w14:textId="422E9FCA" w:rsidR="00ED3662" w:rsidRDefault="00ED3662" w:rsidP="001E7275">
      <w:pPr>
        <w:pBdr>
          <w:bottom w:val="single" w:sz="12" w:space="1" w:color="auto"/>
        </w:pBdr>
      </w:pPr>
    </w:p>
    <w:p w14:paraId="1EE78933" w14:textId="760E081E" w:rsidR="00ED3662" w:rsidRDefault="00ED0368" w:rsidP="001E7275">
      <w:hyperlink r:id="rId12" w:history="1">
        <w:r w:rsidR="00ED3662" w:rsidRPr="00CC72A7">
          <w:rPr>
            <w:rStyle w:val="Hipercze"/>
          </w:rPr>
          <w:t>www.berio.com.pl</w:t>
        </w:r>
      </w:hyperlink>
      <w:r w:rsidR="00ED3662">
        <w:tab/>
      </w:r>
      <w:r w:rsidR="00ED3662">
        <w:tab/>
      </w:r>
      <w:r w:rsidR="00ED3662">
        <w:tab/>
      </w:r>
      <w:r w:rsidR="00ED3662">
        <w:tab/>
      </w:r>
      <w:r w:rsidR="00ED3662">
        <w:tab/>
      </w:r>
      <w:r w:rsidR="00ED3662">
        <w:tab/>
      </w:r>
      <w:r w:rsidR="00ED3662">
        <w:tab/>
      </w:r>
      <w:r w:rsidR="00ED3662">
        <w:tab/>
        <w:t xml:space="preserve">           biuro@berio.us</w:t>
      </w:r>
    </w:p>
    <w:sectPr w:rsidR="00ED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50A8"/>
    <w:multiLevelType w:val="hybridMultilevel"/>
    <w:tmpl w:val="07AA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45A87"/>
    <w:multiLevelType w:val="hybridMultilevel"/>
    <w:tmpl w:val="6F64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65574">
    <w:abstractNumId w:val="1"/>
  </w:num>
  <w:num w:numId="2" w16cid:durableId="123963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88"/>
    <w:rsid w:val="00054461"/>
    <w:rsid w:val="001E7275"/>
    <w:rsid w:val="00286732"/>
    <w:rsid w:val="00505292"/>
    <w:rsid w:val="00542976"/>
    <w:rsid w:val="006E3236"/>
    <w:rsid w:val="006E4688"/>
    <w:rsid w:val="009155C9"/>
    <w:rsid w:val="00A30031"/>
    <w:rsid w:val="00B84A8D"/>
    <w:rsid w:val="00BE1E4A"/>
    <w:rsid w:val="00E56EAA"/>
    <w:rsid w:val="00ED0368"/>
    <w:rsid w:val="00ED3662"/>
    <w:rsid w:val="00F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1F99"/>
  <w15:chartTrackingRefBased/>
  <w15:docId w15:val="{73838550-E643-4DE4-AAE4-45C0CC4A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6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72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eri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berio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berio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Rogowski Berio</dc:creator>
  <cp:keywords/>
  <dc:description/>
  <cp:lastModifiedBy>Maciej Rogowski Berio</cp:lastModifiedBy>
  <cp:revision>4</cp:revision>
  <cp:lastPrinted>2023-01-19T14:07:00Z</cp:lastPrinted>
  <dcterms:created xsi:type="dcterms:W3CDTF">2023-01-19T13:53:00Z</dcterms:created>
  <dcterms:modified xsi:type="dcterms:W3CDTF">2023-01-19T14:53:00Z</dcterms:modified>
</cp:coreProperties>
</file>